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025F" w14:textId="77777777" w:rsidR="00F6306E" w:rsidRPr="00F6306E" w:rsidRDefault="00F6306E" w:rsidP="00F6306E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6306E">
        <w:rPr>
          <w:rFonts w:ascii="Times New Roman" w:eastAsia="Calibri" w:hAnsi="Times New Roman"/>
          <w:b/>
          <w:sz w:val="26"/>
          <w:szCs w:val="26"/>
          <w:lang w:eastAsia="en-US"/>
        </w:rPr>
        <w:t>ПЕРЕЧЕНЬ НОРМАТИВНЫХ ПРАВОВЫХ АКТОВ, СОДЕРЖАЩИХ ОБЯЗАТЕЛЬНЫЕ ТРЕБОВАНИЯ, ОЦЕНКА СОБЛЮДЕНИЯ КОТОРЫХ ЯВЛЯЕТСЯ ПРЕДМЕТОМ</w:t>
      </w:r>
    </w:p>
    <w:p w14:paraId="5D459192" w14:textId="100774B1" w:rsidR="00840A21" w:rsidRPr="00F6306E" w:rsidRDefault="00F6306E" w:rsidP="00F6306E">
      <w:p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hyperlink r:id="rId4" w:history="1">
        <w:r w:rsidRPr="00F6306E">
          <w:rPr>
            <w:rFonts w:ascii="Times New Roman" w:eastAsia="Calibri" w:hAnsi="Times New Roman"/>
            <w:b/>
            <w:sz w:val="26"/>
            <w:szCs w:val="26"/>
            <w:lang w:eastAsia="en-US"/>
          </w:rPr>
          <w:t>муниципального контроля на автомобильном транспорте, городском наземном электрическом транспорте и в дорожном хозяйстве на территории</w:t>
        </w:r>
        <w:r w:rsidR="007F53C7" w:rsidRPr="007F53C7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 муниципального образования </w:t>
        </w:r>
        <w:r w:rsidR="002F5B96">
          <w:rPr>
            <w:rFonts w:ascii="Times New Roman" w:eastAsia="Calibri" w:hAnsi="Times New Roman"/>
            <w:b/>
            <w:sz w:val="26"/>
            <w:szCs w:val="26"/>
            <w:lang w:eastAsia="en-US"/>
          </w:rPr>
          <w:t>Шугозерское</w:t>
        </w:r>
        <w:r w:rsidR="007F53C7" w:rsidRPr="007F53C7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 сельское поселение Тихвинского муниципального района Ленинградской области</w:t>
        </w:r>
        <w:r w:rsidRPr="00F6306E">
          <w:rPr>
            <w:rFonts w:ascii="Times New Roman" w:eastAsia="Calibri" w:hAnsi="Times New Roman"/>
            <w:b/>
            <w:sz w:val="26"/>
            <w:szCs w:val="26"/>
            <w:lang w:eastAsia="en-US"/>
          </w:rPr>
          <w:t xml:space="preserve"> </w:t>
        </w:r>
      </w:hyperlink>
    </w:p>
    <w:p w14:paraId="068E78A7" w14:textId="22B74F86" w:rsidR="00F6306E" w:rsidRDefault="00F6306E" w:rsidP="008950D2">
      <w:pPr>
        <w:rPr>
          <w:rFonts w:eastAsiaTheme="minorHAnsi" w:cs="Calibri"/>
          <w:sz w:val="24"/>
          <w:szCs w:val="24"/>
          <w:lang w:eastAsia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3898"/>
        <w:gridCol w:w="3762"/>
        <w:gridCol w:w="1433"/>
      </w:tblGrid>
      <w:tr w:rsidR="007A45C4" w14:paraId="326C7CA3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D2D0E3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№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A4544D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Наименование и реквизиты акта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4304E2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1F3621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306E" w14:paraId="4714636B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F63B61" w14:textId="77777777" w:rsidR="00F6306E" w:rsidRDefault="00F6306E"/>
        </w:tc>
        <w:tc>
          <w:tcPr>
            <w:tcW w:w="9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50BAA0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I. Федеральные законы</w:t>
            </w:r>
          </w:p>
        </w:tc>
      </w:tr>
      <w:tr w:rsidR="007A45C4" w14:paraId="7BB6259D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36CACC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0EE686" w14:textId="77777777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hyperlink r:id="rId5" w:tgtFrame="_blank" w:history="1">
              <w:r w:rsidRPr="00F6306E">
                <w:t>Федеральный закон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AE8A9B" w14:textId="5F965AF9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Юридические лица</w:t>
            </w:r>
            <w:r w:rsidR="007A45C4">
              <w:t>, физические лица</w:t>
            </w:r>
            <w:r>
              <w:t xml:space="preserve"> и индивидуальные предприниматели, осуществляющие дорожную деятельность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0833C0" w14:textId="77777777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Главы 3,4,5,10</w:t>
            </w:r>
          </w:p>
        </w:tc>
      </w:tr>
      <w:tr w:rsidR="007A45C4" w14:paraId="11117D38" w14:textId="77777777" w:rsidTr="00F630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DE236" w14:textId="77777777" w:rsidR="00F6306E" w:rsidRDefault="00F6306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BF3EE" w14:textId="77777777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Федеральный закон от 08.11.2007 №259-ФЗ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9C1C9" w14:textId="322942B9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Юридические лица</w:t>
            </w:r>
            <w:r w:rsidR="007A45C4">
              <w:t xml:space="preserve">, </w:t>
            </w:r>
            <w:r w:rsidR="007A45C4" w:rsidRPr="007A45C4">
              <w:t xml:space="preserve">физические лица </w:t>
            </w:r>
            <w:r>
              <w:t>и индивидуальные предприниматели,</w:t>
            </w:r>
            <w:r w:rsidR="007A45C4">
              <w:t xml:space="preserve"> </w:t>
            </w:r>
            <w:r>
              <w:t>осуществляющие деятельность, связанную с перевозками пассажиров и багажа, грузов автомобильным транспортом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C0B12" w14:textId="77777777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Главы 1, 2, 3, 4, 5, 6</w:t>
            </w:r>
          </w:p>
        </w:tc>
      </w:tr>
      <w:tr w:rsidR="007A45C4" w14:paraId="7663D47C" w14:textId="77777777" w:rsidTr="00F630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D925A" w14:textId="77777777" w:rsidR="00F6306E" w:rsidRDefault="00F6306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46BB3" w14:textId="77777777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Решение Комиссии Таможенного союза от 18.10.2011 №827 "О принятии технического регламента Таможенного союза "Безопасность автомобильных дорог"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4862C" w14:textId="293C4209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 xml:space="preserve">Юридические лица и индивидуальные предприниматели, осуществляющие дорожную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C1F26" w14:textId="77777777" w:rsidR="00F6306E" w:rsidRDefault="00F6306E" w:rsidP="00F6306E">
            <w:pPr>
              <w:pStyle w:val="a4"/>
              <w:spacing w:before="0" w:beforeAutospacing="0" w:after="150" w:afterAutospacing="0"/>
              <w:jc w:val="center"/>
            </w:pPr>
            <w:r>
              <w:t>в полном объеме</w:t>
            </w:r>
          </w:p>
        </w:tc>
      </w:tr>
      <w:tr w:rsidR="00F6306E" w14:paraId="240843CC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DB9799" w14:textId="77777777" w:rsidR="00F6306E" w:rsidRDefault="00F6306E"/>
        </w:tc>
        <w:tc>
          <w:tcPr>
            <w:tcW w:w="9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53C0D7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II. Нормативные правовые акты федеральных органов</w:t>
            </w:r>
          </w:p>
          <w:p w14:paraId="1D19E67A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исполнительной власти и нормативные документы федеральных</w:t>
            </w:r>
          </w:p>
          <w:p w14:paraId="05AB9F3B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органов исполнительной власти</w:t>
            </w:r>
          </w:p>
        </w:tc>
      </w:tr>
      <w:tr w:rsidR="007A45C4" w14:paraId="1E40BD47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1DA6C6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93E693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t>Приказ Минстроя России от 09.02.2021 №53/</w:t>
            </w:r>
            <w:proofErr w:type="spellStart"/>
            <w:r>
              <w:t>пр</w:t>
            </w:r>
            <w:proofErr w:type="spellEnd"/>
            <w:r>
              <w:t xml:space="preserve"> "СП 34.13330.2021. Свод правил. </w:t>
            </w:r>
            <w:r>
              <w:lastRenderedPageBreak/>
              <w:t>Автомобильные дороги. СНиП 2.05.02-85*"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017DED" w14:textId="402F2F9D" w:rsidR="00F6306E" w:rsidRPr="007A45C4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lastRenderedPageBreak/>
              <w:t xml:space="preserve">Юридические лица и индивидуальные предприниматели, </w:t>
            </w:r>
            <w:r>
              <w:lastRenderedPageBreak/>
              <w:t xml:space="preserve">осуществляющие дорожную </w:t>
            </w:r>
            <w:r w:rsidR="007A45C4">
              <w:t>деятельность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48D5D8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lastRenderedPageBreak/>
              <w:t>в полном объеме</w:t>
            </w:r>
          </w:p>
        </w:tc>
      </w:tr>
      <w:tr w:rsidR="007A45C4" w14:paraId="58D31179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A9FF5F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B6AA49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t>Приказ Минтранса России от 16.11.2012 №402 "Об утверждении Классификации работ по капитальному ремонту, ремонту и содержанию автомобильных дорог"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AFBD5D" w14:textId="6D4276CB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 xml:space="preserve">Юридические лица и индивидуальные предприниматели, осуществляющие дорожную деятельность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006296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в полном объеме</w:t>
            </w:r>
          </w:p>
        </w:tc>
      </w:tr>
      <w:tr w:rsidR="007A45C4" w14:paraId="35C798D1" w14:textId="77777777" w:rsidTr="00D22A80">
        <w:trPr>
          <w:trHeight w:val="25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227E6" w14:textId="77777777" w:rsidR="00F6306E" w:rsidRDefault="00F6306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16D55" w14:textId="77777777" w:rsidR="00F6306E" w:rsidRDefault="00F6306E" w:rsidP="00F6306E">
            <w:pPr>
              <w:pStyle w:val="a4"/>
              <w:spacing w:before="0" w:beforeAutospacing="0" w:after="0" w:afterAutospacing="0"/>
              <w:jc w:val="center"/>
            </w:pPr>
            <w:r>
              <w:t>Постановление Правительства Российской Федерации от 01.10.2020 №1586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C3A5B" w14:textId="1264B792" w:rsidR="00F6306E" w:rsidRDefault="00F6306E" w:rsidP="00F6306E">
            <w:pPr>
              <w:pStyle w:val="a4"/>
              <w:spacing w:before="0" w:beforeAutospacing="0" w:after="0" w:afterAutospacing="0"/>
              <w:jc w:val="center"/>
            </w:pPr>
            <w:r>
              <w:t>Юридические лица</w:t>
            </w:r>
            <w:r w:rsidR="007A45C4">
              <w:t xml:space="preserve">, </w:t>
            </w:r>
            <w:r w:rsidR="007A45C4" w:rsidRPr="007A45C4">
              <w:t>физические лица</w:t>
            </w:r>
            <w:r>
              <w:t xml:space="preserve"> и индивидуальные предприниматели, осуществляющие деятельность, связанную с перевозками пассажиров и багажа, грузов автомобильным транспортом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7A528" w14:textId="77777777" w:rsidR="00F6306E" w:rsidRDefault="00F6306E" w:rsidP="00F6306E">
            <w:pPr>
              <w:pStyle w:val="a4"/>
              <w:spacing w:before="0" w:beforeAutospacing="0" w:after="0" w:afterAutospacing="0"/>
              <w:jc w:val="center"/>
            </w:pPr>
            <w:r>
              <w:t>в полном объеме</w:t>
            </w:r>
          </w:p>
        </w:tc>
      </w:tr>
    </w:tbl>
    <w:p w14:paraId="6D728BA3" w14:textId="77777777" w:rsidR="00F6306E" w:rsidRPr="008950D2" w:rsidRDefault="00F6306E" w:rsidP="00B24976"/>
    <w:sectPr w:rsidR="00F6306E" w:rsidRPr="0089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3A"/>
    <w:rsid w:val="00007F9E"/>
    <w:rsid w:val="0016253A"/>
    <w:rsid w:val="00237F1A"/>
    <w:rsid w:val="00263294"/>
    <w:rsid w:val="002F5B96"/>
    <w:rsid w:val="003D562A"/>
    <w:rsid w:val="003D7196"/>
    <w:rsid w:val="004E31B8"/>
    <w:rsid w:val="00644AEC"/>
    <w:rsid w:val="006D5ACB"/>
    <w:rsid w:val="00752771"/>
    <w:rsid w:val="007A45C4"/>
    <w:rsid w:val="007B2503"/>
    <w:rsid w:val="007F53C7"/>
    <w:rsid w:val="00840A21"/>
    <w:rsid w:val="008950D2"/>
    <w:rsid w:val="00975F92"/>
    <w:rsid w:val="00AA6A20"/>
    <w:rsid w:val="00AC367C"/>
    <w:rsid w:val="00B24976"/>
    <w:rsid w:val="00B93982"/>
    <w:rsid w:val="00D22A80"/>
    <w:rsid w:val="00DB5479"/>
    <w:rsid w:val="00E759D1"/>
    <w:rsid w:val="00F6306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968D"/>
  <w15:docId w15:val="{C0AB9B58-DCD1-4B7E-9A30-73F8DFE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6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A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4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44AE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18003" TargetMode="External"/><Relationship Id="rId4" Type="http://schemas.openxmlformats.org/officeDocument/2006/relationships/hyperlink" Target="https://kommunar47.ru/wp/wp-content/uploads/reshenie_13_02.03.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Нина Соколова</cp:lastModifiedBy>
  <cp:revision>2</cp:revision>
  <cp:lastPrinted>2023-03-22T06:54:00Z</cp:lastPrinted>
  <dcterms:created xsi:type="dcterms:W3CDTF">2024-11-19T06:31:00Z</dcterms:created>
  <dcterms:modified xsi:type="dcterms:W3CDTF">2024-11-19T06:31:00Z</dcterms:modified>
</cp:coreProperties>
</file>